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2E" w:rsidRDefault="00DE4B2E">
      <w:r>
        <w:t>Propose auction to your board and set a date.  If possible, choose a general meeting date where participation is expected to be high (a kick-off meeting) - make the auction the main event/program for the meeting, in lieu of a speaker, if possible.</w:t>
      </w:r>
    </w:p>
    <w:p w:rsidR="00DE4B2E" w:rsidRDefault="00DE4B2E"/>
    <w:p w:rsidR="00DE4B2E" w:rsidRDefault="00DE4B2E">
      <w:r>
        <w:t>Do a ‘save the date’ in club newsletters and social media groups as soon as the date is established.</w:t>
      </w:r>
    </w:p>
    <w:p w:rsidR="00DE4B2E" w:rsidRDefault="00DE4B2E"/>
    <w:p w:rsidR="00DE4B2E" w:rsidRDefault="00DE4B2E" w:rsidP="00DE4B2E">
      <w:r>
        <w:t>Begin collection of handbags. Be clear that handbags don’t need to be high-end designer (new or gently used that aren’t used for any number of reasons) - but that branded bags are certainly welcome.</w:t>
      </w:r>
    </w:p>
    <w:p w:rsidR="00DE4B2E" w:rsidRDefault="00DE4B2E"/>
    <w:p w:rsidR="00DE4B2E" w:rsidRDefault="00DE4B2E">
      <w:r>
        <w:t>Publish details about the auction on your FAWCO webpage and/or create a separate auction page featured on your website.</w:t>
      </w:r>
      <w:r w:rsidR="00910114">
        <w:t xml:space="preserve">  Update it regularly (i.e. “teasers” - feature handbags that will be on offer)</w:t>
      </w:r>
    </w:p>
    <w:p w:rsidR="00DE4B2E" w:rsidRDefault="00DE4B2E"/>
    <w:p w:rsidR="00DE4B2E" w:rsidRDefault="00DE4B2E">
      <w:r>
        <w:t>Try to find a professional auctioneer willing to donate time and services.  A professional auction means a fast-paced event with no awkward pauses.</w:t>
      </w:r>
    </w:p>
    <w:p w:rsidR="00DE4B2E" w:rsidRDefault="00DE4B2E"/>
    <w:p w:rsidR="00DE4B2E" w:rsidRDefault="00DE4B2E">
      <w:r>
        <w:t>Make numbered paddles for auction participants - consider selling the paddles as part of the fundraising (we charged £1 per paddle).</w:t>
      </w:r>
    </w:p>
    <w:p w:rsidR="00DE4B2E" w:rsidRDefault="00DE4B2E"/>
    <w:p w:rsidR="00DE4B2E" w:rsidRDefault="00DE4B2E">
      <w:r>
        <w:t>Photograph each handbag, assign a lot number and attach a label with that lot number, and include a brief description of the bag.  Make note of bags that are brand new and feature them.</w:t>
      </w:r>
      <w:r w:rsidR="002D25C2">
        <w:t xml:space="preserve">  Provide this to the auctioneer who will see brand names, features, etc. to mention from the description when auctioning the bag.</w:t>
      </w:r>
      <w:bookmarkStart w:id="0" w:name="_GoBack"/>
      <w:bookmarkEnd w:id="0"/>
    </w:p>
    <w:p w:rsidR="00DE4B2E" w:rsidRDefault="00DE4B2E"/>
    <w:p w:rsidR="00DE4B2E" w:rsidRDefault="00DE4B2E">
      <w:r>
        <w:t>Establish the minimum bid (and bid increments) as a guideline for your auctioneer.</w:t>
      </w:r>
    </w:p>
    <w:p w:rsidR="00DE4B2E" w:rsidRDefault="00DE4B2E"/>
    <w:p w:rsidR="00DE4B2E" w:rsidRDefault="00DE4B2E">
      <w:r>
        <w:t xml:space="preserve">Use photographs and descriptions of bags during the time leading up to the auction on the website and social media as teasers. </w:t>
      </w:r>
    </w:p>
    <w:p w:rsidR="00DE4B2E" w:rsidRDefault="00DE4B2E"/>
    <w:p w:rsidR="00DE4B2E" w:rsidRDefault="00DE4B2E">
      <w:r>
        <w:t>Use .</w:t>
      </w:r>
      <w:proofErr w:type="spellStart"/>
      <w:r>
        <w:t>ppt</w:t>
      </w:r>
      <w:proofErr w:type="spellEnd"/>
      <w:r>
        <w:t xml:space="preserve"> to present the bags on screen during the auction.</w:t>
      </w:r>
    </w:p>
    <w:p w:rsidR="00DE4B2E" w:rsidRDefault="00DE4B2E"/>
    <w:p w:rsidR="00DE4B2E" w:rsidRDefault="00DE4B2E">
      <w:r>
        <w:t>Consider conducting a silent auction.</w:t>
      </w:r>
    </w:p>
    <w:p w:rsidR="00DE4B2E" w:rsidRDefault="00DE4B2E"/>
    <w:p w:rsidR="00DE4B2E" w:rsidRDefault="00DE4B2E">
      <w:r>
        <w:t>Create a printed catalog - but consider the price of printing.</w:t>
      </w:r>
    </w:p>
    <w:p w:rsidR="00DE4B2E" w:rsidRDefault="00DE4B2E"/>
    <w:p w:rsidR="00DE4B2E" w:rsidRDefault="00DE4B2E">
      <w:r>
        <w:t>Use one item as a ‘grand raffle prize’ that every participant will want and include additional raffle prizes solicited from local businesses.  We had two gift certificates from a local retailer for a personal shopping experience.</w:t>
      </w:r>
    </w:p>
    <w:p w:rsidR="00DE4B2E" w:rsidRDefault="00DE4B2E"/>
    <w:p w:rsidR="00DE4B2E" w:rsidRDefault="00DE4B2E">
      <w:r>
        <w:t>Consider taking bids in advance.</w:t>
      </w:r>
    </w:p>
    <w:p w:rsidR="00DE4B2E" w:rsidRDefault="00DE4B2E"/>
    <w:p w:rsidR="00DE4B2E" w:rsidRDefault="00DE4B2E">
      <w:r>
        <w:t>Consider including accessories (scarves, jewelry, etc.)</w:t>
      </w:r>
    </w:p>
    <w:p w:rsidR="00DE4B2E" w:rsidRDefault="00DE4B2E"/>
    <w:p w:rsidR="00DE4B2E" w:rsidRDefault="00DE4B2E">
      <w:r>
        <w:lastRenderedPageBreak/>
        <w:t>Use a carbon copy receipt book and provide one copy of each receipt to the winning bidder of each lot as each bag is auctioned.</w:t>
      </w:r>
    </w:p>
    <w:p w:rsidR="00DE4B2E" w:rsidRDefault="00DE4B2E"/>
    <w:p w:rsidR="00DE4B2E" w:rsidRDefault="00DE4B2E"/>
    <w:p w:rsidR="00DE4B2E" w:rsidRDefault="00DE4B2E"/>
    <w:p w:rsidR="00DE4B2E" w:rsidRDefault="00DE4B2E"/>
    <w:p w:rsidR="00DE4B2E" w:rsidRDefault="00DE4B2E"/>
    <w:sectPr w:rsidR="00DE4B2E" w:rsidSect="00EE2C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2E"/>
    <w:rsid w:val="002D25C2"/>
    <w:rsid w:val="00910114"/>
    <w:rsid w:val="00DE4B2E"/>
    <w:rsid w:val="00EE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1826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325</Words>
  <Characters>1857</Characters>
  <Application>Microsoft Macintosh Word</Application>
  <DocSecurity>0</DocSecurity>
  <Lines>15</Lines>
  <Paragraphs>4</Paragraphs>
  <ScaleCrop>false</ScaleCrop>
  <Company>Edison Photography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Collingridge</dc:creator>
  <cp:keywords/>
  <dc:description/>
  <cp:lastModifiedBy>Leslie Collingridge</cp:lastModifiedBy>
  <cp:revision>1</cp:revision>
  <dcterms:created xsi:type="dcterms:W3CDTF">2015-02-09T14:57:00Z</dcterms:created>
  <dcterms:modified xsi:type="dcterms:W3CDTF">2015-02-11T14:44:00Z</dcterms:modified>
</cp:coreProperties>
</file>